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CF46E8" w:rsidRPr="00CF46E8">
        <w:rPr>
          <w:rFonts w:ascii="GHEA Grapalat" w:hAnsi="GHEA Grapalat"/>
          <w:i w:val="0"/>
          <w:sz w:val="24"/>
          <w:szCs w:val="24"/>
          <w:lang w:val="en-US"/>
        </w:rPr>
        <w:t>15</w:t>
      </w:r>
      <w:r w:rsidR="002C518D" w:rsidRPr="00765785">
        <w:rPr>
          <w:rFonts w:ascii="GHEA Grapalat" w:hAnsi="GHEA Grapalat"/>
          <w:i w:val="0"/>
          <w:sz w:val="24"/>
          <w:szCs w:val="24"/>
        </w:rPr>
        <w:t>"</w:t>
      </w:r>
      <w:r w:rsidR="00724DE2">
        <w:rPr>
          <w:rFonts w:ascii="GHEA Grapalat" w:hAnsi="GHEA Grapalat"/>
          <w:i w:val="0"/>
          <w:sz w:val="24"/>
          <w:szCs w:val="24"/>
        </w:rPr>
        <w:t>0</w:t>
      </w:r>
      <w:r w:rsidR="00CF46E8" w:rsidRPr="00CF46E8">
        <w:rPr>
          <w:rFonts w:ascii="GHEA Grapalat" w:hAnsi="GHEA Grapalat"/>
          <w:i w:val="0"/>
          <w:sz w:val="24"/>
          <w:szCs w:val="24"/>
          <w:lang w:val="en-US"/>
        </w:rPr>
        <w:t>5</w:t>
      </w:r>
      <w:r w:rsidR="00CF2D2F">
        <w:rPr>
          <w:rFonts w:ascii="GHEA Grapalat" w:hAnsi="GHEA Grapalat"/>
          <w:i w:val="0"/>
          <w:sz w:val="24"/>
          <w:szCs w:val="24"/>
        </w:rPr>
        <w:t>.20</w:t>
      </w:r>
      <w:r w:rsidR="00724DE2">
        <w:rPr>
          <w:rFonts w:ascii="GHEA Grapalat" w:hAnsi="GHEA Grapalat"/>
          <w:i w:val="0"/>
          <w:sz w:val="24"/>
          <w:szCs w:val="24"/>
        </w:rPr>
        <w:t>20</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rsidR="0091042F" w:rsidRPr="00A12F45" w:rsidRDefault="00B04843" w:rsidP="002A4953">
      <w:pPr>
        <w:pStyle w:val="BodyTextIndent"/>
        <w:spacing w:after="160"/>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CF46E8">
        <w:rPr>
          <w:rFonts w:ascii="GHEA Grapalat" w:hAnsi="GHEA Grapalat"/>
          <w:i w:val="0"/>
          <w:sz w:val="24"/>
          <w:szCs w:val="24"/>
          <w:lang w:val="en-US"/>
        </w:rPr>
        <w:t>EQ-GHTsDzB-20/175</w:t>
      </w:r>
    </w:p>
    <w:p w:rsidR="00642EFE" w:rsidRPr="00E84ED8" w:rsidRDefault="002C518D" w:rsidP="002C518D">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 xml:space="preserve">to conclude a contract on providing </w:t>
      </w:r>
      <w:r w:rsidR="00CF46E8" w:rsidRPr="00CF46E8">
        <w:rPr>
          <w:rFonts w:ascii="GHEA Grapalat" w:hAnsi="GHEA Grapalat"/>
          <w:b/>
          <w:i w:val="0"/>
          <w:sz w:val="24"/>
          <w:szCs w:val="24"/>
          <w:lang w:val="en-US"/>
        </w:rPr>
        <w:t>quality</w:t>
      </w:r>
      <w:r w:rsidR="00CF46E8" w:rsidRPr="00CF46E8">
        <w:rPr>
          <w:rFonts w:ascii="GHEA Grapalat" w:hAnsi="GHEA Grapalat"/>
          <w:i w:val="0"/>
          <w:sz w:val="24"/>
          <w:szCs w:val="24"/>
          <w:lang w:val="en-US"/>
        </w:rPr>
        <w:t xml:space="preserve"> </w:t>
      </w:r>
      <w:r w:rsidR="00CF46E8" w:rsidRPr="00CF46E8">
        <w:rPr>
          <w:rFonts w:ascii="GHEA Grapalat" w:hAnsi="GHEA Grapalat"/>
          <w:b/>
          <w:i w:val="0"/>
          <w:sz w:val="24"/>
          <w:szCs w:val="24"/>
          <w:lang w:val="en-US"/>
        </w:rPr>
        <w:t>technical supervision</w:t>
      </w:r>
      <w:r w:rsidR="00CF46E8" w:rsidRPr="00CF46E8">
        <w:rPr>
          <w:rFonts w:ascii="GHEA Grapalat" w:hAnsi="GHEA Grapalat"/>
          <w:b/>
          <w:i w:val="0"/>
          <w:sz w:val="24"/>
          <w:szCs w:val="24"/>
          <w:lang w:val="en-US"/>
        </w:rPr>
        <w:t xml:space="preserve"> </w:t>
      </w:r>
      <w:r w:rsidRPr="00CF46E8">
        <w:rPr>
          <w:rFonts w:ascii="GHEA Grapalat" w:hAnsi="GHEA Grapalat"/>
          <w:b/>
          <w:i w:val="0"/>
          <w:sz w:val="24"/>
          <w:szCs w:val="24"/>
        </w:rPr>
        <w:t xml:space="preserve">services </w:t>
      </w:r>
      <w:r w:rsidR="00CF46E8" w:rsidRPr="00CF46E8">
        <w:rPr>
          <w:rFonts w:ascii="GHEA Grapalat" w:hAnsi="GHEA Grapalat"/>
          <w:b/>
          <w:i w:val="0"/>
          <w:sz w:val="24"/>
          <w:szCs w:val="24"/>
          <w:lang w:val="en-US"/>
        </w:rPr>
        <w:t xml:space="preserve"> of repairing </w:t>
      </w:r>
      <w:r w:rsidR="00CF46E8">
        <w:rPr>
          <w:rFonts w:ascii="GHEA Grapalat" w:hAnsi="GHEA Grapalat"/>
          <w:b/>
          <w:i w:val="0"/>
          <w:sz w:val="24"/>
          <w:szCs w:val="24"/>
          <w:lang w:val="en-US"/>
        </w:rPr>
        <w:t>of</w:t>
      </w:r>
      <w:r w:rsidR="00CF46E8" w:rsidRPr="00CF46E8">
        <w:rPr>
          <w:rFonts w:ascii="GHEA Grapalat" w:hAnsi="GHEA Grapalat"/>
          <w:b/>
          <w:i w:val="0"/>
          <w:sz w:val="24"/>
          <w:szCs w:val="24"/>
          <w:lang w:val="en-US"/>
        </w:rPr>
        <w:t xml:space="preserve"> </w:t>
      </w:r>
      <w:r w:rsidR="00616146">
        <w:rPr>
          <w:rFonts w:ascii="GHEA Grapalat" w:hAnsi="GHEA Grapalat"/>
          <w:b/>
          <w:i w:val="0"/>
          <w:sz w:val="24"/>
          <w:szCs w:val="24"/>
          <w:lang w:val="en-US"/>
        </w:rPr>
        <w:t>the metal barrier in</w:t>
      </w:r>
      <w:bookmarkStart w:id="0" w:name="_GoBack"/>
      <w:bookmarkEnd w:id="0"/>
      <w:r w:rsidR="00CF46E8" w:rsidRPr="00CF46E8">
        <w:rPr>
          <w:rFonts w:ascii="GHEA Grapalat" w:hAnsi="GHEA Grapalat"/>
          <w:b/>
          <w:i w:val="0"/>
          <w:sz w:val="24"/>
          <w:szCs w:val="24"/>
          <w:lang w:val="en-US"/>
        </w:rPr>
        <w:t xml:space="preserve"> th</w:t>
      </w:r>
      <w:r w:rsidR="00616146">
        <w:rPr>
          <w:rFonts w:ascii="GHEA Grapalat" w:hAnsi="GHEA Grapalat"/>
          <w:b/>
          <w:i w:val="0"/>
          <w:sz w:val="24"/>
          <w:szCs w:val="24"/>
          <w:lang w:val="ru-RU"/>
        </w:rPr>
        <w:t>е</w:t>
      </w:r>
      <w:r w:rsidR="00CF46E8" w:rsidRPr="00CF46E8">
        <w:rPr>
          <w:rFonts w:ascii="GHEA Grapalat" w:hAnsi="GHEA Grapalat"/>
          <w:b/>
          <w:i w:val="0"/>
          <w:sz w:val="24"/>
          <w:szCs w:val="24"/>
          <w:lang w:val="en-US"/>
        </w:rPr>
        <w:t xml:space="preserve"> Hrazdan Gorge of Yerevan</w:t>
      </w:r>
      <w:r w:rsidRPr="00E84ED8">
        <w:rPr>
          <w:rFonts w:ascii="GHEA Grapalat" w:hAnsi="GHEA Grapalat"/>
          <w:i w:val="0"/>
          <w:sz w:val="24"/>
          <w:szCs w:val="24"/>
        </w:rPr>
        <w:t xml:space="preserve"> (hereinafter referred to as "the contract").                       </w:t>
      </w:r>
    </w:p>
    <w:p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CF46E8">
        <w:rPr>
          <w:rFonts w:ascii="GHEA Grapalat" w:hAnsi="GHEA Grapalat"/>
          <w:i w:val="0"/>
          <w:spacing w:val="1"/>
          <w:sz w:val="24"/>
          <w:szCs w:val="24"/>
        </w:rPr>
        <w:t>11:00 am 26.05.2020</w:t>
      </w:r>
      <w:r w:rsidRPr="00E84ED8">
        <w:rPr>
          <w:rFonts w:ascii="GHEA Grapalat" w:hAnsi="GHEA Grapalat"/>
          <w:i w:val="0"/>
          <w:spacing w:val="1"/>
          <w:sz w:val="24"/>
          <w:szCs w:val="24"/>
        </w:rPr>
        <w:t>.</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w:t>
      </w:r>
      <w:r w:rsidR="00FE586B" w:rsidRPr="00765785">
        <w:rPr>
          <w:rFonts w:ascii="GHEA Grapalat" w:hAnsi="GHEA Grapalat"/>
          <w:i w:val="0"/>
          <w:spacing w:val="1"/>
          <w:sz w:val="24"/>
          <w:szCs w:val="24"/>
        </w:rPr>
        <w:lastRenderedPageBreak/>
        <w:t>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CF46E8">
        <w:rPr>
          <w:rFonts w:ascii="GHEA Grapalat" w:hAnsi="GHEA Grapalat"/>
          <w:i w:val="0"/>
          <w:spacing w:val="1"/>
          <w:sz w:val="24"/>
          <w:szCs w:val="24"/>
        </w:rPr>
        <w:t>11:00 am 26.05.2020</w:t>
      </w:r>
      <w:r w:rsidR="00143D60" w:rsidRPr="00E84ED8">
        <w:rPr>
          <w:rFonts w:ascii="GHEA Grapalat" w:hAnsi="GHEA Grapalat"/>
          <w:i w:val="0"/>
          <w:spacing w:val="1"/>
          <w:sz w:val="24"/>
          <w:szCs w:val="24"/>
        </w:rPr>
        <w:t>.</w:t>
      </w:r>
      <w:r w:rsidR="00F10569" w:rsidRPr="00F10569">
        <w:rPr>
          <w:rFonts w:ascii="GHEA Grapalat" w:hAnsi="GHEA Grapalat"/>
          <w:i w:val="0"/>
          <w:spacing w:val="1"/>
          <w:sz w:val="24"/>
          <w:szCs w:val="24"/>
          <w:lang w:val="en-US"/>
        </w:rPr>
        <w:t xml:space="preserve">. </w:t>
      </w:r>
      <w:r w:rsidRPr="00765785">
        <w:rPr>
          <w:rFonts w:ascii="GHEA Grapalat" w:hAnsi="GHEA Grapalat"/>
          <w:i w:val="0"/>
          <w:sz w:val="24"/>
          <w:szCs w:val="24"/>
        </w:rPr>
        <w:t xml:space="preserve">The bids may, in addition to Armenian, also be submitted in English or Russian. </w:t>
      </w:r>
    </w:p>
    <w:p w:rsidR="0011750F" w:rsidRPr="00F10569" w:rsidRDefault="0011750F" w:rsidP="002A4953">
      <w:pPr>
        <w:pStyle w:val="BodyTextIndent"/>
        <w:spacing w:after="160"/>
        <w:ind w:firstLine="0"/>
        <w:rPr>
          <w:rFonts w:ascii="GHEA Grapalat" w:hAnsi="GHEA Grapalat"/>
          <w:i w:val="0"/>
          <w:sz w:val="24"/>
          <w:szCs w:val="24"/>
          <w:lang w:val="en-US"/>
        </w:rPr>
      </w:pPr>
      <w:r w:rsidRPr="00765785">
        <w:rPr>
          <w:rFonts w:ascii="GHEA Grapalat" w:hAnsi="GHEA Grapalat"/>
          <w:i w:val="0"/>
          <w:sz w:val="24"/>
          <w:szCs w:val="24"/>
        </w:rPr>
        <w:t xml:space="preserve">The bid opening will take place electronically, through Armeps system of electronic procurement, at </w:t>
      </w:r>
      <w:r w:rsidR="00CF46E8">
        <w:rPr>
          <w:rFonts w:ascii="GHEA Grapalat" w:hAnsi="GHEA Grapalat"/>
          <w:i w:val="0"/>
          <w:spacing w:val="1"/>
          <w:sz w:val="24"/>
          <w:szCs w:val="24"/>
        </w:rPr>
        <w:t>11:00 am 26.05.2020</w:t>
      </w:r>
      <w:r w:rsidR="00143D60" w:rsidRPr="00E84ED8">
        <w:rPr>
          <w:rFonts w:ascii="GHEA Grapalat" w:hAnsi="GHEA Grapalat"/>
          <w:i w:val="0"/>
          <w:spacing w:val="1"/>
          <w:sz w:val="24"/>
          <w:szCs w:val="24"/>
        </w:rPr>
        <w:t>.</w:t>
      </w:r>
    </w:p>
    <w:p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594E9C">
        <w:rPr>
          <w:rFonts w:ascii="GHEA Grapalat" w:hAnsi="GHEA Grapalat"/>
          <w:i w:val="0"/>
          <w:sz w:val="24"/>
          <w:szCs w:val="24"/>
        </w:rPr>
        <w:t xml:space="preserve">A. </w:t>
      </w:r>
      <w:r w:rsidR="00CF46E8">
        <w:rPr>
          <w:rFonts w:ascii="GHEA Grapalat" w:hAnsi="GHEA Grapalat"/>
          <w:i w:val="0"/>
          <w:sz w:val="24"/>
          <w:szCs w:val="24"/>
        </w:rPr>
        <w:t>Nersisyan</w:t>
      </w:r>
      <w:r w:rsidRPr="00765785">
        <w:rPr>
          <w:rFonts w:ascii="GHEA Grapalat" w:hAnsi="GHEA Grapalat"/>
          <w:i w:val="0"/>
          <w:sz w:val="24"/>
          <w:szCs w:val="24"/>
        </w:rPr>
        <w:t xml:space="preserve"> Secretary of the Evaluation Commission</w:t>
      </w:r>
    </w:p>
    <w:p w:rsidR="00FE586B" w:rsidRPr="00765785" w:rsidRDefault="00FE586B" w:rsidP="00FE586B">
      <w:pPr>
        <w:pStyle w:val="BodyTextIndent"/>
        <w:ind w:firstLine="0"/>
        <w:rPr>
          <w:rFonts w:ascii="GHEA Grapalat" w:hAnsi="GHEA Grapalat"/>
          <w:i w:val="0"/>
          <w:sz w:val="24"/>
          <w:szCs w:val="24"/>
        </w:rPr>
      </w:pP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Telephone 011514</w:t>
      </w:r>
      <w:r w:rsidR="00CF46E8">
        <w:rPr>
          <w:rFonts w:ascii="GHEA Grapalat" w:hAnsi="GHEA Grapalat"/>
          <w:i w:val="0"/>
          <w:sz w:val="24"/>
          <w:szCs w:val="24"/>
        </w:rPr>
        <w:t>194</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E-mail </w:t>
      </w:r>
      <w:r w:rsidR="00CF46E8">
        <w:rPr>
          <w:rFonts w:ascii="GHEA Grapalat" w:hAnsi="GHEA Grapalat"/>
          <w:i w:val="0"/>
          <w:sz w:val="24"/>
          <w:szCs w:val="24"/>
        </w:rPr>
        <w:t>arshak.nersisyan</w:t>
      </w:r>
      <w:r w:rsidRPr="00765785">
        <w:rPr>
          <w:rFonts w:ascii="GHEA Grapalat" w:hAnsi="GHEA Grapalat"/>
          <w:i w:val="0"/>
          <w:sz w:val="24"/>
          <w:szCs w:val="24"/>
        </w:rPr>
        <w:t>@yerevan.am</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806" w:rsidRDefault="00FE1806">
      <w:r>
        <w:separator/>
      </w:r>
    </w:p>
  </w:endnote>
  <w:endnote w:type="continuationSeparator" w:id="0">
    <w:p w:rsidR="00FE1806" w:rsidRDefault="00FE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806" w:rsidRDefault="00FE1806">
      <w:r>
        <w:separator/>
      </w:r>
    </w:p>
  </w:footnote>
  <w:footnote w:type="continuationSeparator" w:id="0">
    <w:p w:rsidR="00FE1806" w:rsidRDefault="00FE18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789D"/>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6A4E"/>
    <w:rsid w:val="001276C9"/>
    <w:rsid w:val="001305C6"/>
    <w:rsid w:val="00132FA8"/>
    <w:rsid w:val="00133A5A"/>
    <w:rsid w:val="00134D6E"/>
    <w:rsid w:val="00134DC5"/>
    <w:rsid w:val="001355F9"/>
    <w:rsid w:val="00135840"/>
    <w:rsid w:val="001377BA"/>
    <w:rsid w:val="00137A5C"/>
    <w:rsid w:val="00143D60"/>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1315"/>
    <w:rsid w:val="0058298C"/>
    <w:rsid w:val="00582FEB"/>
    <w:rsid w:val="00583092"/>
    <w:rsid w:val="00583117"/>
    <w:rsid w:val="00584A70"/>
    <w:rsid w:val="005856C5"/>
    <w:rsid w:val="00585DD4"/>
    <w:rsid w:val="00585E16"/>
    <w:rsid w:val="00587072"/>
    <w:rsid w:val="005900F2"/>
    <w:rsid w:val="005911DD"/>
    <w:rsid w:val="00592A50"/>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4934"/>
    <w:rsid w:val="00615570"/>
    <w:rsid w:val="00616146"/>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6A43"/>
    <w:rsid w:val="007377C5"/>
    <w:rsid w:val="00737986"/>
    <w:rsid w:val="00737B2F"/>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918"/>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46E8"/>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0569"/>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180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3C8930-7A8E-4FAD-B55E-0648CD065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53F89-84D4-48D2-A06B-0CAB8BEAA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68</cp:revision>
  <cp:lastPrinted>2017-05-25T08:11:00Z</cp:lastPrinted>
  <dcterms:created xsi:type="dcterms:W3CDTF">2017-06-08T07:41:00Z</dcterms:created>
  <dcterms:modified xsi:type="dcterms:W3CDTF">2020-05-18T14:18:00Z</dcterms:modified>
</cp:coreProperties>
</file>